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763" w:rsidRPr="001D5CD9" w:rsidRDefault="008A7FD6" w:rsidP="009F3763">
      <w:pPr>
        <w:rPr>
          <w:rFonts w:ascii="Times New Roman" w:hAnsi="Times New Roman" w:cs="Times New Roman"/>
          <w:b/>
          <w:bCs/>
          <w:sz w:val="28"/>
          <w:szCs w:val="28"/>
        </w:rPr>
      </w:pPr>
      <w:bookmarkStart w:id="0" w:name="_GoBack"/>
      <w:r w:rsidRPr="001D5CD9">
        <w:rPr>
          <w:rFonts w:ascii="Times New Roman" w:hAnsi="Times New Roman" w:cs="Times New Roman"/>
          <w:noProof/>
          <w:sz w:val="40"/>
          <w:szCs w:val="40"/>
        </w:rPr>
        <w:drawing>
          <wp:anchor distT="0" distB="0" distL="114300" distR="114300" simplePos="0" relativeHeight="251660288" behindDoc="0" locked="0" layoutInCell="1" allowOverlap="1" wp14:anchorId="4CAE3B68">
            <wp:simplePos x="0" y="0"/>
            <wp:positionH relativeFrom="margin">
              <wp:posOffset>2485044</wp:posOffset>
            </wp:positionH>
            <wp:positionV relativeFrom="margin">
              <wp:posOffset>115570</wp:posOffset>
            </wp:positionV>
            <wp:extent cx="3470275" cy="2112645"/>
            <wp:effectExtent l="0" t="0" r="0" b="0"/>
            <wp:wrapSquare wrapText="bothSides"/>
            <wp:docPr id="1"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70275" cy="2112645"/>
                    </a:xfrm>
                    <a:prstGeom prst="rect">
                      <a:avLst/>
                    </a:prstGeom>
                  </pic:spPr>
                </pic:pic>
              </a:graphicData>
            </a:graphic>
            <wp14:sizeRelH relativeFrom="margin">
              <wp14:pctWidth>0</wp14:pctWidth>
            </wp14:sizeRelH>
            <wp14:sizeRelV relativeFrom="margin">
              <wp14:pctHeight>0</wp14:pctHeight>
            </wp14:sizeRelV>
          </wp:anchor>
        </w:drawing>
      </w:r>
      <w:bookmarkEnd w:id="0"/>
      <w:r w:rsidR="009F3763" w:rsidRPr="001D5CD9">
        <w:rPr>
          <w:rFonts w:ascii="Times New Roman" w:hAnsi="Times New Roman" w:cs="Times New Roman"/>
          <w:b/>
          <w:bCs/>
          <w:sz w:val="28"/>
          <w:szCs w:val="28"/>
        </w:rPr>
        <w:t>Förslag till inbjudan</w:t>
      </w:r>
    </w:p>
    <w:p w:rsidR="009F3763" w:rsidRPr="001D5CD9" w:rsidRDefault="009F3763" w:rsidP="009F3763">
      <w:pPr>
        <w:rPr>
          <w:rFonts w:ascii="Times New Roman" w:hAnsi="Times New Roman" w:cs="Times New Roman"/>
          <w:b/>
          <w:bCs/>
          <w:sz w:val="28"/>
          <w:szCs w:val="28"/>
        </w:rPr>
      </w:pPr>
    </w:p>
    <w:p w:rsidR="009F3763" w:rsidRPr="001D5CD9" w:rsidRDefault="009F3763" w:rsidP="009F3763">
      <w:pPr>
        <w:pStyle w:val="Rubrik-4"/>
        <w:rPr>
          <w:rFonts w:ascii="Times New Roman" w:hAnsi="Times New Roman"/>
          <w:sz w:val="24"/>
        </w:rPr>
      </w:pPr>
      <w:r w:rsidRPr="001D5CD9">
        <w:rPr>
          <w:rFonts w:ascii="Times New Roman" w:hAnsi="Times New Roman"/>
          <w:sz w:val="24"/>
        </w:rPr>
        <w:t>INBJUDAN till heldagsseminarium för privata och offentliga aktörer i bostadsbyggande i x, x kommuner</w:t>
      </w:r>
    </w:p>
    <w:p w:rsidR="009F3763" w:rsidRPr="001D5CD9" w:rsidRDefault="009F3763" w:rsidP="009F3763">
      <w:pPr>
        <w:rPr>
          <w:rFonts w:ascii="Times New Roman" w:hAnsi="Times New Roman" w:cs="Times New Roman"/>
        </w:rPr>
      </w:pPr>
    </w:p>
    <w:p w:rsidR="009F3763" w:rsidRPr="001D5CD9" w:rsidRDefault="009F3763" w:rsidP="009F3763">
      <w:pPr>
        <w:keepNext/>
        <w:suppressAutoHyphens/>
        <w:spacing w:after="120"/>
        <w:outlineLvl w:val="0"/>
        <w:rPr>
          <w:rFonts w:ascii="Times New Roman" w:hAnsi="Times New Roman" w:cs="Times New Roman"/>
          <w:b/>
          <w:sz w:val="40"/>
          <w:szCs w:val="40"/>
        </w:rPr>
      </w:pPr>
    </w:p>
    <w:p w:rsidR="009F3763" w:rsidRPr="001D5CD9" w:rsidRDefault="009F3763" w:rsidP="009F3763">
      <w:pPr>
        <w:keepNext/>
        <w:suppressAutoHyphens/>
        <w:spacing w:after="120"/>
        <w:outlineLvl w:val="0"/>
        <w:rPr>
          <w:rFonts w:ascii="Times New Roman" w:hAnsi="Times New Roman" w:cs="Times New Roman"/>
          <w:b/>
          <w:sz w:val="40"/>
          <w:szCs w:val="40"/>
        </w:rPr>
      </w:pPr>
      <w:r w:rsidRPr="001D5CD9">
        <w:rPr>
          <w:rFonts w:ascii="Times New Roman" w:hAnsi="Times New Roman" w:cs="Times New Roman"/>
          <w:b/>
          <w:sz w:val="40"/>
          <w:szCs w:val="40"/>
        </w:rPr>
        <w:t xml:space="preserve">Att samverka i bostadsprojekt </w:t>
      </w:r>
    </w:p>
    <w:p w:rsidR="009F3763" w:rsidRPr="001D5CD9" w:rsidRDefault="009F3763" w:rsidP="009F3763">
      <w:pPr>
        <w:pStyle w:val="Nottext"/>
        <w:rPr>
          <w:sz w:val="26"/>
          <w:szCs w:val="26"/>
        </w:rPr>
      </w:pPr>
    </w:p>
    <w:p w:rsidR="009F3763" w:rsidRPr="001D5CD9" w:rsidRDefault="009F3763" w:rsidP="009F3763">
      <w:pPr>
        <w:pStyle w:val="Nottext"/>
        <w:rPr>
          <w:i/>
          <w:sz w:val="28"/>
          <w:szCs w:val="28"/>
        </w:rPr>
      </w:pPr>
      <w:r w:rsidRPr="001D5CD9">
        <w:rPr>
          <w:i/>
          <w:sz w:val="28"/>
          <w:szCs w:val="28"/>
        </w:rPr>
        <w:t xml:space="preserve">Varmt välkommen till ett </w:t>
      </w:r>
      <w:r w:rsidR="008D1778" w:rsidRPr="001D5CD9">
        <w:rPr>
          <w:i/>
          <w:sz w:val="28"/>
          <w:szCs w:val="28"/>
        </w:rPr>
        <w:t>dialog</w:t>
      </w:r>
      <w:r w:rsidRPr="001D5CD9">
        <w:rPr>
          <w:i/>
          <w:sz w:val="28"/>
          <w:szCs w:val="28"/>
        </w:rPr>
        <w:t xml:space="preserve">- och </w:t>
      </w:r>
      <w:r w:rsidR="008D1778" w:rsidRPr="001D5CD9">
        <w:rPr>
          <w:i/>
          <w:sz w:val="28"/>
          <w:szCs w:val="28"/>
        </w:rPr>
        <w:t>kunskaps</w:t>
      </w:r>
      <w:r w:rsidRPr="001D5CD9">
        <w:rPr>
          <w:i/>
          <w:sz w:val="28"/>
          <w:szCs w:val="28"/>
        </w:rPr>
        <w:t xml:space="preserve">seminarium för dig som är delaktig i planering och genomförande av bostadsbebyggelse. </w:t>
      </w:r>
    </w:p>
    <w:p w:rsidR="009F3763" w:rsidRPr="001D5CD9" w:rsidRDefault="009F3763" w:rsidP="009F3763">
      <w:pPr>
        <w:spacing w:after="120"/>
        <w:rPr>
          <w:rFonts w:ascii="Times New Roman" w:hAnsi="Times New Roman" w:cs="Times New Roman"/>
        </w:rPr>
      </w:pPr>
    </w:p>
    <w:p w:rsidR="009F3763" w:rsidRPr="001D5CD9" w:rsidRDefault="009F3763" w:rsidP="009F3763">
      <w:pPr>
        <w:spacing w:before="120" w:after="120"/>
        <w:rPr>
          <w:rFonts w:ascii="Times New Roman" w:hAnsi="Times New Roman" w:cs="Times New Roman"/>
          <w:b/>
        </w:rPr>
      </w:pPr>
      <w:r w:rsidRPr="001D5CD9">
        <w:rPr>
          <w:rFonts w:ascii="Times New Roman" w:hAnsi="Times New Roman" w:cs="Times New Roman"/>
          <w:b/>
        </w:rPr>
        <w:t xml:space="preserve">Tid: x </w:t>
      </w:r>
      <w:proofErr w:type="spellStart"/>
      <w:r w:rsidRPr="001D5CD9">
        <w:rPr>
          <w:rFonts w:ascii="Times New Roman" w:hAnsi="Times New Roman" w:cs="Times New Roman"/>
          <w:b/>
        </w:rPr>
        <w:t>x</w:t>
      </w:r>
      <w:proofErr w:type="spellEnd"/>
      <w:r w:rsidRPr="001D5CD9">
        <w:rPr>
          <w:rFonts w:ascii="Times New Roman" w:hAnsi="Times New Roman" w:cs="Times New Roman"/>
          <w:b/>
        </w:rPr>
        <w:t xml:space="preserve"> </w:t>
      </w:r>
    </w:p>
    <w:p w:rsidR="009F3763" w:rsidRPr="001D5CD9" w:rsidRDefault="009F3763" w:rsidP="009F3763">
      <w:pPr>
        <w:pStyle w:val="Nottext"/>
      </w:pPr>
      <w:r w:rsidRPr="001D5CD9">
        <w:t>Kaffe/smörgås &amp; mingel från kl. xx</w:t>
      </w:r>
    </w:p>
    <w:p w:rsidR="009F3763" w:rsidRPr="001D5CD9" w:rsidRDefault="009F3763" w:rsidP="009F3763">
      <w:pPr>
        <w:pStyle w:val="Default"/>
        <w:rPr>
          <w:rFonts w:ascii="Times New Roman" w:hAnsi="Times New Roman" w:cs="Times New Roman"/>
          <w:b/>
        </w:rPr>
      </w:pPr>
    </w:p>
    <w:p w:rsidR="009F3763" w:rsidRPr="001D5CD9" w:rsidRDefault="009F3763" w:rsidP="009F3763">
      <w:pPr>
        <w:pStyle w:val="Default"/>
        <w:rPr>
          <w:rFonts w:ascii="Times New Roman" w:hAnsi="Times New Roman" w:cs="Times New Roman"/>
          <w:b/>
          <w:bCs/>
        </w:rPr>
      </w:pPr>
      <w:r w:rsidRPr="001D5CD9">
        <w:rPr>
          <w:rFonts w:ascii="Times New Roman" w:hAnsi="Times New Roman" w:cs="Times New Roman"/>
          <w:b/>
        </w:rPr>
        <w:t xml:space="preserve">Plats: </w:t>
      </w:r>
      <w:r w:rsidRPr="001D5CD9">
        <w:rPr>
          <w:rFonts w:ascii="Times New Roman" w:hAnsi="Times New Roman" w:cs="Times New Roman"/>
          <w:b/>
          <w:bCs/>
        </w:rPr>
        <w:t xml:space="preserve"> xx</w:t>
      </w:r>
    </w:p>
    <w:p w:rsidR="009F3763" w:rsidRPr="001D5CD9" w:rsidRDefault="009F3763" w:rsidP="009F3763">
      <w:pPr>
        <w:pStyle w:val="Default"/>
        <w:rPr>
          <w:rFonts w:ascii="Times New Roman" w:hAnsi="Times New Roman" w:cs="Times New Roman"/>
          <w:b/>
          <w:bCs/>
        </w:rPr>
      </w:pPr>
    </w:p>
    <w:p w:rsidR="009F3763" w:rsidRPr="001D5CD9" w:rsidRDefault="009F3763" w:rsidP="009F3763">
      <w:pPr>
        <w:spacing w:after="120"/>
        <w:rPr>
          <w:rFonts w:ascii="Times New Roman" w:hAnsi="Times New Roman" w:cs="Times New Roman"/>
        </w:rPr>
      </w:pPr>
      <w:r w:rsidRPr="001D5CD9">
        <w:rPr>
          <w:rFonts w:ascii="Times New Roman" w:hAnsi="Times New Roman" w:cs="Times New Roman"/>
        </w:rPr>
        <w:t xml:space="preserve">Syftet med seminariet är ytterst att bidra till en positiv och effektivare bostadsutveckling framåt. Dels genom att belysa och diskutera hur styrande regelverk och avtal sätter ramarna för byggandet. Men också genom ökad insikt och förståelse kring ansvar och roller mellan </w:t>
      </w:r>
      <w:r w:rsidRPr="001D5CD9">
        <w:rPr>
          <w:rFonts w:ascii="Times New Roman" w:hAnsi="Times New Roman" w:cs="Times New Roman"/>
          <w:i/>
        </w:rPr>
        <w:t>alla aktörer som deltar i hela kedjan</w:t>
      </w:r>
      <w:r w:rsidRPr="001D5CD9">
        <w:rPr>
          <w:rFonts w:ascii="Times New Roman" w:hAnsi="Times New Roman" w:cs="Times New Roman"/>
        </w:rPr>
        <w:t xml:space="preserve"> – kommunen, länsstyrelsen och näringslivet. Tillsammans identifierar vi framgångsfaktorer och fallgropar och lyfter även fram det lokala perspektivet. Inspel från olika aktörers perspektiv blandas med erfarenhetsutbyte och dialog.</w:t>
      </w:r>
    </w:p>
    <w:p w:rsidR="009F3763" w:rsidRPr="001D5CD9" w:rsidRDefault="009F3763" w:rsidP="009F3763">
      <w:pPr>
        <w:spacing w:before="240" w:after="120"/>
        <w:rPr>
          <w:rFonts w:ascii="Times New Roman" w:hAnsi="Times New Roman" w:cs="Times New Roman"/>
        </w:rPr>
      </w:pPr>
      <w:r w:rsidRPr="001D5CD9">
        <w:rPr>
          <w:rFonts w:ascii="Times New Roman" w:hAnsi="Times New Roman" w:cs="Times New Roman"/>
        </w:rPr>
        <w:t>För att få med alla vinklar</w:t>
      </w:r>
      <w:r w:rsidRPr="001D5CD9">
        <w:rPr>
          <w:rFonts w:ascii="Times New Roman" w:hAnsi="Times New Roman" w:cs="Times New Roman"/>
          <w:color w:val="FF0000"/>
        </w:rPr>
        <w:t xml:space="preserve"> </w:t>
      </w:r>
      <w:r w:rsidRPr="001D5CD9">
        <w:rPr>
          <w:rFonts w:ascii="Times New Roman" w:hAnsi="Times New Roman" w:cs="Times New Roman"/>
        </w:rPr>
        <w:t xml:space="preserve">behöver olika kommunala förvaltningar som berörs av planarbeten vara representerade – förutom plan och </w:t>
      </w:r>
      <w:r w:rsidR="002E0E08" w:rsidRPr="001D5CD9">
        <w:rPr>
          <w:rFonts w:ascii="Times New Roman" w:hAnsi="Times New Roman" w:cs="Times New Roman"/>
        </w:rPr>
        <w:t>mark- och exploatering</w:t>
      </w:r>
      <w:r w:rsidRPr="001D5CD9">
        <w:rPr>
          <w:rFonts w:ascii="Times New Roman" w:hAnsi="Times New Roman" w:cs="Times New Roman"/>
        </w:rPr>
        <w:t xml:space="preserve">, exempelvis </w:t>
      </w:r>
      <w:r w:rsidR="002E0E08" w:rsidRPr="001D5CD9">
        <w:rPr>
          <w:rFonts w:ascii="Times New Roman" w:hAnsi="Times New Roman" w:cs="Times New Roman"/>
        </w:rPr>
        <w:t xml:space="preserve">även </w:t>
      </w:r>
      <w:r w:rsidRPr="001D5CD9">
        <w:rPr>
          <w:rFonts w:ascii="Times New Roman" w:hAnsi="Times New Roman" w:cs="Times New Roman"/>
        </w:rPr>
        <w:t xml:space="preserve">miljö- och tekniska enheter. Kommunpolitiker är varmt välkomna, liksom </w:t>
      </w:r>
      <w:r w:rsidR="002E0E08" w:rsidRPr="001D5CD9">
        <w:rPr>
          <w:rFonts w:ascii="Times New Roman" w:hAnsi="Times New Roman" w:cs="Times New Roman"/>
        </w:rPr>
        <w:t>tjänstemän</w:t>
      </w:r>
      <w:r w:rsidRPr="001D5CD9">
        <w:rPr>
          <w:rFonts w:ascii="Times New Roman" w:hAnsi="Times New Roman" w:cs="Times New Roman"/>
        </w:rPr>
        <w:t xml:space="preserve"> från plan, miljö</w:t>
      </w:r>
      <w:r w:rsidR="002E0E08" w:rsidRPr="001D5CD9">
        <w:rPr>
          <w:rFonts w:ascii="Times New Roman" w:hAnsi="Times New Roman" w:cs="Times New Roman"/>
        </w:rPr>
        <w:t>-</w:t>
      </w:r>
      <w:r w:rsidRPr="001D5CD9">
        <w:rPr>
          <w:rFonts w:ascii="Times New Roman" w:hAnsi="Times New Roman" w:cs="Times New Roman"/>
        </w:rPr>
        <w:t xml:space="preserve"> och natur</w:t>
      </w:r>
      <w:r w:rsidR="002E0E08" w:rsidRPr="001D5CD9">
        <w:rPr>
          <w:rFonts w:ascii="Times New Roman" w:hAnsi="Times New Roman" w:cs="Times New Roman"/>
        </w:rPr>
        <w:t>enheter</w:t>
      </w:r>
      <w:r w:rsidRPr="001D5CD9">
        <w:rPr>
          <w:rFonts w:ascii="Times New Roman" w:hAnsi="Times New Roman" w:cs="Times New Roman"/>
        </w:rPr>
        <w:t xml:space="preserve"> på Länsstyrelsen</w:t>
      </w:r>
      <w:r w:rsidR="002E0E08" w:rsidRPr="001D5CD9">
        <w:rPr>
          <w:rFonts w:ascii="Times New Roman" w:hAnsi="Times New Roman" w:cs="Times New Roman"/>
        </w:rPr>
        <w:t xml:space="preserve"> samt andra myndigheter som regionen och lantmäteri</w:t>
      </w:r>
      <w:r w:rsidR="004121FD" w:rsidRPr="001D5CD9">
        <w:rPr>
          <w:rFonts w:ascii="Times New Roman" w:hAnsi="Times New Roman" w:cs="Times New Roman"/>
        </w:rPr>
        <w:t>myndigheten</w:t>
      </w:r>
      <w:r w:rsidR="002E0E08" w:rsidRPr="001D5CD9">
        <w:rPr>
          <w:rFonts w:ascii="Times New Roman" w:hAnsi="Times New Roman" w:cs="Times New Roman"/>
        </w:rPr>
        <w:t>.</w:t>
      </w:r>
      <w:r w:rsidRPr="001D5CD9">
        <w:rPr>
          <w:rFonts w:ascii="Times New Roman" w:hAnsi="Times New Roman" w:cs="Times New Roman"/>
        </w:rPr>
        <w:t xml:space="preserve"> </w:t>
      </w:r>
      <w:r w:rsidR="002E0E08" w:rsidRPr="001D5CD9">
        <w:rPr>
          <w:rFonts w:ascii="Times New Roman" w:hAnsi="Times New Roman" w:cs="Times New Roman"/>
        </w:rPr>
        <w:t xml:space="preserve">Av största </w:t>
      </w:r>
      <w:r w:rsidRPr="001D5CD9">
        <w:rPr>
          <w:rFonts w:ascii="Times New Roman" w:hAnsi="Times New Roman" w:cs="Times New Roman"/>
        </w:rPr>
        <w:t xml:space="preserve">värde </w:t>
      </w:r>
      <w:r w:rsidR="002E0E08" w:rsidRPr="001D5CD9">
        <w:rPr>
          <w:rFonts w:ascii="Times New Roman" w:hAnsi="Times New Roman" w:cs="Times New Roman"/>
        </w:rPr>
        <w:t xml:space="preserve">är </w:t>
      </w:r>
      <w:r w:rsidRPr="001D5CD9">
        <w:rPr>
          <w:rFonts w:ascii="Times New Roman" w:hAnsi="Times New Roman" w:cs="Times New Roman"/>
        </w:rPr>
        <w:t>att både kommunala och privata bostadsföretag samt lokalt aktiva byggbolag deltar i seminariet.</w:t>
      </w:r>
    </w:p>
    <w:p w:rsidR="009F3763" w:rsidRPr="001D5CD9" w:rsidRDefault="009F3763" w:rsidP="009F3763">
      <w:pPr>
        <w:keepNext/>
        <w:suppressAutoHyphens/>
        <w:spacing w:before="200" w:after="40"/>
        <w:outlineLvl w:val="2"/>
        <w:rPr>
          <w:rFonts w:ascii="Times New Roman" w:hAnsi="Times New Roman" w:cs="Times New Roman"/>
          <w:b/>
        </w:rPr>
      </w:pPr>
      <w:r w:rsidRPr="001D5CD9">
        <w:rPr>
          <w:rFonts w:ascii="Times New Roman" w:hAnsi="Times New Roman" w:cs="Times New Roman"/>
          <w:b/>
        </w:rPr>
        <w:t xml:space="preserve">Ett fysiskt dialogseminarium med digitala </w:t>
      </w:r>
      <w:r w:rsidR="008D1778" w:rsidRPr="001D5CD9">
        <w:rPr>
          <w:rFonts w:ascii="Times New Roman" w:hAnsi="Times New Roman" w:cs="Times New Roman"/>
          <w:b/>
        </w:rPr>
        <w:t>presentationer</w:t>
      </w:r>
    </w:p>
    <w:p w:rsidR="009F3763" w:rsidRPr="001D5CD9" w:rsidRDefault="008D1778" w:rsidP="009F3763">
      <w:pPr>
        <w:spacing w:after="150"/>
        <w:rPr>
          <w:rFonts w:ascii="Times New Roman" w:hAnsi="Times New Roman" w:cs="Times New Roman"/>
        </w:rPr>
      </w:pPr>
      <w:r w:rsidRPr="001D5CD9">
        <w:rPr>
          <w:rFonts w:ascii="Times New Roman" w:hAnsi="Times New Roman" w:cs="Times New Roman"/>
        </w:rPr>
        <w:t>D</w:t>
      </w:r>
      <w:r w:rsidR="009F3763" w:rsidRPr="001D5CD9">
        <w:rPr>
          <w:rFonts w:ascii="Times New Roman" w:hAnsi="Times New Roman" w:cs="Times New Roman"/>
        </w:rPr>
        <w:t>ialog</w:t>
      </w:r>
      <w:r w:rsidRPr="001D5CD9">
        <w:rPr>
          <w:rFonts w:ascii="Times New Roman" w:hAnsi="Times New Roman" w:cs="Times New Roman"/>
        </w:rPr>
        <w:t>-</w:t>
      </w:r>
      <w:r w:rsidR="009F3763" w:rsidRPr="001D5CD9">
        <w:rPr>
          <w:rFonts w:ascii="Times New Roman" w:hAnsi="Times New Roman" w:cs="Times New Roman"/>
        </w:rPr>
        <w:t xml:space="preserve"> och kunskapsseminariet bygger på tidigare genomförda möten i regi av </w:t>
      </w:r>
      <w:r w:rsidR="002E0E08" w:rsidRPr="001D5CD9">
        <w:rPr>
          <w:rFonts w:ascii="Times New Roman" w:hAnsi="Times New Roman" w:cs="Times New Roman"/>
        </w:rPr>
        <w:t>Boverket</w:t>
      </w:r>
      <w:r w:rsidRPr="001D5CD9">
        <w:rPr>
          <w:rFonts w:ascii="Times New Roman" w:hAnsi="Times New Roman" w:cs="Times New Roman"/>
        </w:rPr>
        <w:t xml:space="preserve">. </w:t>
      </w:r>
      <w:r w:rsidR="009F3763" w:rsidRPr="001D5CD9">
        <w:rPr>
          <w:rFonts w:ascii="Times New Roman" w:hAnsi="Times New Roman" w:cs="Times New Roman"/>
        </w:rPr>
        <w:t xml:space="preserve">Som värd för detta möte står xx och det arrangeras i samarbete mellan länsstyrelserna x </w:t>
      </w:r>
      <w:proofErr w:type="spellStart"/>
      <w:r w:rsidR="009F3763" w:rsidRPr="001D5CD9">
        <w:rPr>
          <w:rFonts w:ascii="Times New Roman" w:hAnsi="Times New Roman" w:cs="Times New Roman"/>
        </w:rPr>
        <w:t>x</w:t>
      </w:r>
      <w:proofErr w:type="spellEnd"/>
      <w:r w:rsidR="009F3763" w:rsidRPr="001D5CD9">
        <w:rPr>
          <w:rFonts w:ascii="Times New Roman" w:hAnsi="Times New Roman" w:cs="Times New Roman"/>
        </w:rPr>
        <w:t xml:space="preserve"> kommunerna x </w:t>
      </w:r>
      <w:proofErr w:type="spellStart"/>
      <w:r w:rsidR="009F3763" w:rsidRPr="001D5CD9">
        <w:rPr>
          <w:rFonts w:ascii="Times New Roman" w:hAnsi="Times New Roman" w:cs="Times New Roman"/>
        </w:rPr>
        <w:t>x</w:t>
      </w:r>
      <w:proofErr w:type="spellEnd"/>
      <w:r w:rsidR="009F3763" w:rsidRPr="001D5CD9">
        <w:rPr>
          <w:rFonts w:ascii="Times New Roman" w:hAnsi="Times New Roman" w:cs="Times New Roman"/>
        </w:rPr>
        <w:t xml:space="preserve"> </w:t>
      </w:r>
      <w:proofErr w:type="spellStart"/>
      <w:r w:rsidR="009F3763" w:rsidRPr="001D5CD9">
        <w:rPr>
          <w:rFonts w:ascii="Times New Roman" w:hAnsi="Times New Roman" w:cs="Times New Roman"/>
        </w:rPr>
        <w:t>x</w:t>
      </w:r>
      <w:proofErr w:type="spellEnd"/>
      <w:r w:rsidR="009F3763" w:rsidRPr="001D5CD9">
        <w:rPr>
          <w:rFonts w:ascii="Times New Roman" w:hAnsi="Times New Roman" w:cs="Times New Roman"/>
        </w:rPr>
        <w:t xml:space="preserve"> som i sin tur svarar för inbjudningar till samhällsbyggnadssektorn inom </w:t>
      </w:r>
      <w:proofErr w:type="spellStart"/>
      <w:r w:rsidR="009F3763" w:rsidRPr="001D5CD9">
        <w:rPr>
          <w:rFonts w:ascii="Times New Roman" w:hAnsi="Times New Roman" w:cs="Times New Roman"/>
        </w:rPr>
        <w:t>resp</w:t>
      </w:r>
      <w:proofErr w:type="spellEnd"/>
      <w:r w:rsidR="009F3763" w:rsidRPr="001D5CD9">
        <w:rPr>
          <w:rFonts w:ascii="Times New Roman" w:hAnsi="Times New Roman" w:cs="Times New Roman"/>
        </w:rPr>
        <w:t xml:space="preserve"> kommun.</w:t>
      </w:r>
    </w:p>
    <w:p w:rsidR="009F3763" w:rsidRPr="001D5CD9" w:rsidRDefault="008D1778" w:rsidP="008D1778">
      <w:pPr>
        <w:spacing w:after="120"/>
        <w:rPr>
          <w:rFonts w:ascii="Times New Roman" w:hAnsi="Times New Roman" w:cs="Times New Roman"/>
          <w:i/>
        </w:rPr>
      </w:pPr>
      <w:r w:rsidRPr="001D5CD9">
        <w:rPr>
          <w:rFonts w:ascii="Times New Roman" w:hAnsi="Times New Roman" w:cs="Times New Roman"/>
        </w:rPr>
        <w:t xml:space="preserve">Lyssna gärna här på vad deltagarna i Jönköping, hösten 2019, tyckte om seminariet: </w:t>
      </w:r>
      <w:hyperlink r:id="rId6" w:history="1">
        <w:r w:rsidR="00104BF2" w:rsidRPr="001D5CD9">
          <w:rPr>
            <w:rStyle w:val="Hyperlnk"/>
            <w:rFonts w:ascii="Times New Roman" w:eastAsia="Times New Roman" w:hAnsi="Times New Roman" w:cs="Times New Roman"/>
          </w:rPr>
          <w:t>https://vimeo.com/380246037/40e1a8db8d</w:t>
        </w:r>
      </w:hyperlink>
    </w:p>
    <w:p w:rsidR="002E0E08" w:rsidRPr="001D5CD9" w:rsidRDefault="002E0E08" w:rsidP="009F3763">
      <w:pPr>
        <w:contextualSpacing/>
        <w:rPr>
          <w:rFonts w:ascii="Times New Roman" w:hAnsi="Times New Roman" w:cs="Times New Roman"/>
          <w:iCs/>
        </w:rPr>
      </w:pPr>
    </w:p>
    <w:p w:rsidR="004121FD" w:rsidRPr="001D5CD9" w:rsidRDefault="004121FD" w:rsidP="009F3763">
      <w:pPr>
        <w:contextualSpacing/>
        <w:rPr>
          <w:rFonts w:ascii="Times New Roman" w:hAnsi="Times New Roman" w:cs="Times New Roman"/>
          <w:b/>
        </w:rPr>
      </w:pPr>
    </w:p>
    <w:p w:rsidR="004121FD" w:rsidRPr="001D5CD9" w:rsidRDefault="004121FD" w:rsidP="009F3763">
      <w:pPr>
        <w:contextualSpacing/>
        <w:rPr>
          <w:rFonts w:ascii="Times New Roman" w:hAnsi="Times New Roman" w:cs="Times New Roman"/>
          <w:b/>
        </w:rPr>
      </w:pPr>
    </w:p>
    <w:p w:rsidR="004121FD" w:rsidRPr="001D5CD9" w:rsidRDefault="004121FD" w:rsidP="009F3763">
      <w:pPr>
        <w:contextualSpacing/>
        <w:rPr>
          <w:rFonts w:ascii="Times New Roman" w:hAnsi="Times New Roman" w:cs="Times New Roman"/>
          <w:b/>
        </w:rPr>
      </w:pPr>
    </w:p>
    <w:p w:rsidR="004121FD" w:rsidRPr="001D5CD9" w:rsidRDefault="004121FD" w:rsidP="009F3763">
      <w:pPr>
        <w:contextualSpacing/>
        <w:rPr>
          <w:rFonts w:ascii="Times New Roman" w:hAnsi="Times New Roman" w:cs="Times New Roman"/>
          <w:b/>
        </w:rPr>
      </w:pPr>
    </w:p>
    <w:p w:rsidR="004121FD" w:rsidRPr="001D5CD9" w:rsidRDefault="004121FD" w:rsidP="009F3763">
      <w:pPr>
        <w:contextualSpacing/>
        <w:rPr>
          <w:rFonts w:ascii="Times New Roman" w:hAnsi="Times New Roman" w:cs="Times New Roman"/>
          <w:b/>
        </w:rPr>
      </w:pPr>
    </w:p>
    <w:p w:rsidR="009F3763" w:rsidRPr="001D5CD9" w:rsidRDefault="004121FD" w:rsidP="009F3763">
      <w:pPr>
        <w:contextualSpacing/>
        <w:rPr>
          <w:rFonts w:ascii="Times New Roman" w:hAnsi="Times New Roman" w:cs="Times New Roman"/>
          <w:iCs/>
        </w:rPr>
      </w:pPr>
      <w:r w:rsidRPr="001D5CD9">
        <w:rPr>
          <w:rFonts w:ascii="Times New Roman" w:hAnsi="Times New Roman" w:cs="Times New Roman"/>
          <w:b/>
        </w:rPr>
        <w:t>Digitala inspel som vi kommer att föra en dialog kring</w:t>
      </w:r>
      <w:r w:rsidR="002E0E08" w:rsidRPr="001D5CD9">
        <w:rPr>
          <w:rFonts w:ascii="Times New Roman" w:hAnsi="Times New Roman" w:cs="Times New Roman"/>
          <w:b/>
        </w:rPr>
        <w:t xml:space="preserve"> </w:t>
      </w:r>
    </w:p>
    <w:p w:rsidR="009F3763" w:rsidRPr="001D5CD9" w:rsidRDefault="009F3763" w:rsidP="009F3763">
      <w:pPr>
        <w:pStyle w:val="Liststycke"/>
        <w:keepNext/>
        <w:numPr>
          <w:ilvl w:val="0"/>
          <w:numId w:val="1"/>
        </w:numPr>
        <w:tabs>
          <w:tab w:val="left" w:pos="5041"/>
        </w:tabs>
        <w:suppressAutoHyphens/>
        <w:spacing w:before="40" w:after="40"/>
        <w:outlineLvl w:val="2"/>
        <w:rPr>
          <w:rFonts w:ascii="Times New Roman" w:hAnsi="Times New Roman" w:cs="Times New Roman"/>
        </w:rPr>
      </w:pPr>
      <w:r w:rsidRPr="001D5CD9">
        <w:rPr>
          <w:rFonts w:ascii="Times New Roman" w:hAnsi="Times New Roman" w:cs="Times New Roman"/>
        </w:rPr>
        <w:t>Bostadsbyggandet - en komplex helhet, Thomas Kalbro, professor i fastighetsvetenskap</w:t>
      </w:r>
    </w:p>
    <w:p w:rsidR="009F3763" w:rsidRPr="001D5CD9" w:rsidRDefault="009F3763" w:rsidP="009F3763">
      <w:pPr>
        <w:pStyle w:val="Liststycke"/>
        <w:keepNext/>
        <w:numPr>
          <w:ilvl w:val="0"/>
          <w:numId w:val="1"/>
        </w:numPr>
        <w:tabs>
          <w:tab w:val="left" w:pos="5041"/>
        </w:tabs>
        <w:suppressAutoHyphens/>
        <w:spacing w:before="40" w:after="40"/>
        <w:outlineLvl w:val="2"/>
        <w:rPr>
          <w:rFonts w:ascii="Times New Roman" w:hAnsi="Times New Roman" w:cs="Times New Roman"/>
        </w:rPr>
      </w:pPr>
      <w:r w:rsidRPr="001D5CD9">
        <w:rPr>
          <w:rFonts w:ascii="Times New Roman" w:hAnsi="Times New Roman" w:cs="Times New Roman"/>
        </w:rPr>
        <w:t xml:space="preserve">En god dialog, Lillemor </w:t>
      </w:r>
      <w:proofErr w:type="spellStart"/>
      <w:r w:rsidRPr="001D5CD9">
        <w:rPr>
          <w:rFonts w:ascii="Times New Roman" w:hAnsi="Times New Roman" w:cs="Times New Roman"/>
        </w:rPr>
        <w:t>Frenkel</w:t>
      </w:r>
      <w:proofErr w:type="spellEnd"/>
      <w:r w:rsidRPr="001D5CD9">
        <w:rPr>
          <w:rFonts w:ascii="Times New Roman" w:hAnsi="Times New Roman" w:cs="Times New Roman"/>
        </w:rPr>
        <w:t xml:space="preserve">, organisationskonsult, </w:t>
      </w:r>
      <w:proofErr w:type="spellStart"/>
      <w:r w:rsidRPr="001D5CD9">
        <w:rPr>
          <w:rFonts w:ascii="Times New Roman" w:hAnsi="Times New Roman" w:cs="Times New Roman"/>
        </w:rPr>
        <w:t>Directa</w:t>
      </w:r>
      <w:proofErr w:type="spellEnd"/>
    </w:p>
    <w:p w:rsidR="009F3763" w:rsidRPr="001D5CD9" w:rsidRDefault="009F3763" w:rsidP="009F3763">
      <w:pPr>
        <w:pStyle w:val="Liststycke"/>
        <w:keepNext/>
        <w:numPr>
          <w:ilvl w:val="0"/>
          <w:numId w:val="1"/>
        </w:numPr>
        <w:tabs>
          <w:tab w:val="left" w:pos="5041"/>
        </w:tabs>
        <w:suppressAutoHyphens/>
        <w:spacing w:before="40" w:after="40"/>
        <w:outlineLvl w:val="2"/>
        <w:rPr>
          <w:rFonts w:ascii="Times New Roman" w:hAnsi="Times New Roman" w:cs="Times New Roman"/>
        </w:rPr>
      </w:pPr>
      <w:r w:rsidRPr="001D5CD9">
        <w:rPr>
          <w:rFonts w:ascii="Times New Roman" w:hAnsi="Times New Roman" w:cs="Times New Roman"/>
        </w:rPr>
        <w:t xml:space="preserve">Länsstyrelsens, kommunen och byggherrens roller, Jan Persson, Länsstyrelsen Östergötland, Olof Moberg, jurist SKR, Carl-Magnus Larsson, </w:t>
      </w:r>
      <w:r w:rsidR="00104BF2" w:rsidRPr="001D5CD9">
        <w:rPr>
          <w:rFonts w:ascii="Times New Roman" w:hAnsi="Times New Roman" w:cs="Times New Roman"/>
        </w:rPr>
        <w:t>fastighetsutvecklare, Bostadsbolaget i Linköping AB.</w:t>
      </w:r>
    </w:p>
    <w:p w:rsidR="009F3763" w:rsidRPr="001D5CD9" w:rsidRDefault="009F3763" w:rsidP="009F3763">
      <w:pPr>
        <w:pStyle w:val="Liststycke"/>
        <w:keepNext/>
        <w:numPr>
          <w:ilvl w:val="0"/>
          <w:numId w:val="1"/>
        </w:numPr>
        <w:tabs>
          <w:tab w:val="left" w:pos="5041"/>
        </w:tabs>
        <w:suppressAutoHyphens/>
        <w:spacing w:before="40" w:after="40"/>
        <w:outlineLvl w:val="2"/>
        <w:rPr>
          <w:rFonts w:ascii="Times New Roman" w:hAnsi="Times New Roman" w:cs="Times New Roman"/>
        </w:rPr>
      </w:pPr>
      <w:r w:rsidRPr="001D5CD9">
        <w:rPr>
          <w:rFonts w:ascii="Times New Roman" w:hAnsi="Times New Roman" w:cs="Times New Roman"/>
        </w:rPr>
        <w:t xml:space="preserve">PBL och bostadsbyggande, Karolina Andersson, lantmätare och utredare Boverket </w:t>
      </w:r>
    </w:p>
    <w:p w:rsidR="009F3763" w:rsidRPr="001D5CD9" w:rsidRDefault="009F3763" w:rsidP="009F3763">
      <w:pPr>
        <w:pStyle w:val="Liststycke"/>
        <w:keepNext/>
        <w:numPr>
          <w:ilvl w:val="0"/>
          <w:numId w:val="1"/>
        </w:numPr>
        <w:tabs>
          <w:tab w:val="left" w:pos="5041"/>
        </w:tabs>
        <w:suppressAutoHyphens/>
        <w:spacing w:before="40" w:after="40"/>
        <w:outlineLvl w:val="2"/>
        <w:rPr>
          <w:rFonts w:ascii="Times New Roman" w:hAnsi="Times New Roman" w:cs="Times New Roman"/>
        </w:rPr>
      </w:pPr>
      <w:r w:rsidRPr="001D5CD9">
        <w:rPr>
          <w:rFonts w:ascii="Times New Roman" w:hAnsi="Times New Roman" w:cs="Times New Roman"/>
        </w:rPr>
        <w:t>Genomförandeavtal – avtal mellan kommunen och byggherren, Olof Moberg</w:t>
      </w:r>
    </w:p>
    <w:p w:rsidR="009F3763" w:rsidRPr="001D5CD9" w:rsidRDefault="009F3763" w:rsidP="009F3763">
      <w:pPr>
        <w:pStyle w:val="Liststycke"/>
        <w:keepNext/>
        <w:numPr>
          <w:ilvl w:val="0"/>
          <w:numId w:val="1"/>
        </w:numPr>
        <w:tabs>
          <w:tab w:val="left" w:pos="5041"/>
        </w:tabs>
        <w:suppressAutoHyphens/>
        <w:spacing w:before="40" w:after="40"/>
        <w:outlineLvl w:val="2"/>
        <w:rPr>
          <w:rFonts w:ascii="Times New Roman" w:hAnsi="Times New Roman" w:cs="Times New Roman"/>
        </w:rPr>
      </w:pPr>
      <w:r w:rsidRPr="001D5CD9">
        <w:rPr>
          <w:rFonts w:ascii="Times New Roman" w:hAnsi="Times New Roman" w:cs="Times New Roman"/>
        </w:rPr>
        <w:t>Byggherreperspektiv</w:t>
      </w:r>
      <w:r w:rsidR="00104BF2" w:rsidRPr="001D5CD9">
        <w:rPr>
          <w:rFonts w:ascii="Times New Roman" w:hAnsi="Times New Roman" w:cs="Times New Roman"/>
        </w:rPr>
        <w:t>et</w:t>
      </w:r>
      <w:r w:rsidRPr="001D5CD9">
        <w:rPr>
          <w:rFonts w:ascii="Times New Roman" w:hAnsi="Times New Roman" w:cs="Times New Roman"/>
        </w:rPr>
        <w:t xml:space="preserve"> </w:t>
      </w:r>
      <w:r w:rsidR="00104BF2" w:rsidRPr="001D5CD9">
        <w:rPr>
          <w:rFonts w:ascii="Times New Roman" w:hAnsi="Times New Roman" w:cs="Times New Roman"/>
        </w:rPr>
        <w:t>F</w:t>
      </w:r>
      <w:r w:rsidRPr="001D5CD9">
        <w:rPr>
          <w:rFonts w:ascii="Times New Roman" w:hAnsi="Times New Roman" w:cs="Times New Roman"/>
        </w:rPr>
        <w:t>rån ax till limpa, Carl-Magnus Larsson</w:t>
      </w:r>
    </w:p>
    <w:p w:rsidR="009F3763" w:rsidRPr="001D5CD9" w:rsidRDefault="009F3763" w:rsidP="009F3763">
      <w:pPr>
        <w:pStyle w:val="Liststycke"/>
        <w:numPr>
          <w:ilvl w:val="0"/>
          <w:numId w:val="1"/>
        </w:numPr>
        <w:rPr>
          <w:rFonts w:ascii="Times New Roman" w:hAnsi="Times New Roman" w:cs="Times New Roman"/>
        </w:rPr>
      </w:pPr>
      <w:r w:rsidRPr="001D5CD9">
        <w:rPr>
          <w:rFonts w:ascii="Times New Roman" w:hAnsi="Times New Roman" w:cs="Times New Roman"/>
        </w:rPr>
        <w:t>Samlade erfarenheter och röster från Kalmar, Thomas Kalbro samt deltagare från dialogmötet i Kalmar 2020</w:t>
      </w:r>
    </w:p>
    <w:p w:rsidR="009F3763" w:rsidRPr="001D5CD9" w:rsidRDefault="004121FD" w:rsidP="009F3763">
      <w:pPr>
        <w:keepNext/>
        <w:suppressAutoHyphens/>
        <w:spacing w:before="240" w:after="40"/>
        <w:outlineLvl w:val="2"/>
        <w:rPr>
          <w:rFonts w:ascii="Times New Roman" w:hAnsi="Times New Roman" w:cs="Times New Roman"/>
          <w:b/>
        </w:rPr>
      </w:pPr>
      <w:r w:rsidRPr="001D5CD9">
        <w:rPr>
          <w:rFonts w:ascii="Times New Roman" w:hAnsi="Times New Roman" w:cs="Times New Roman"/>
          <w:b/>
          <w:iCs/>
          <w:noProof/>
        </w:rPr>
        <mc:AlternateContent>
          <mc:Choice Requires="wps">
            <w:drawing>
              <wp:anchor distT="0" distB="0" distL="114300" distR="114300" simplePos="0" relativeHeight="251659264" behindDoc="0" locked="0" layoutInCell="1" allowOverlap="1" wp14:anchorId="115AF32B" wp14:editId="692F8220">
                <wp:simplePos x="0" y="0"/>
                <wp:positionH relativeFrom="column">
                  <wp:posOffset>4519930</wp:posOffset>
                </wp:positionH>
                <wp:positionV relativeFrom="paragraph">
                  <wp:posOffset>88900</wp:posOffset>
                </wp:positionV>
                <wp:extent cx="1691640" cy="2219325"/>
                <wp:effectExtent l="0" t="0" r="0" b="9525"/>
                <wp:wrapSquare wrapText="bothSides"/>
                <wp:docPr id="3" name="Textrut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91640" cy="22193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9F3763" w:rsidRDefault="009F3763" w:rsidP="009F3763">
                            <w:pPr>
                              <w:pStyle w:val="Liststycke"/>
                              <w:ind w:left="360"/>
                              <w:rPr>
                                <w:i/>
                                <w:color w:val="3366FF"/>
                              </w:rPr>
                            </w:pPr>
                            <w:r w:rsidRPr="00810367">
                              <w:rPr>
                                <w:i/>
                                <w:color w:val="3366FF"/>
                              </w:rPr>
                              <w:t xml:space="preserve">”En blandning av aktörer från kommuner, regionen och byggbransch är av stor vikt för att få fram allas olika </w:t>
                            </w:r>
                          </w:p>
                          <w:p w:rsidR="009F3763" w:rsidRPr="00810367" w:rsidRDefault="009F3763" w:rsidP="009F3763">
                            <w:pPr>
                              <w:pStyle w:val="Liststycke"/>
                              <w:ind w:left="360"/>
                              <w:rPr>
                                <w:i/>
                                <w:color w:val="3366FF"/>
                              </w:rPr>
                            </w:pPr>
                            <w:r w:rsidRPr="00810367">
                              <w:rPr>
                                <w:i/>
                                <w:color w:val="3366FF"/>
                              </w:rPr>
                              <w:t>perspektiv under dagen</w:t>
                            </w:r>
                            <w:r>
                              <w:rPr>
                                <w:i/>
                                <w:color w:val="3366FF"/>
                              </w:rPr>
                              <w:t xml:space="preserve"> - </w:t>
                            </w:r>
                            <w:r w:rsidRPr="00810367">
                              <w:rPr>
                                <w:i/>
                                <w:color w:val="3366FF"/>
                              </w:rPr>
                              <w:t>samt för att stärka nätverk”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AF32B" id="_x0000_t202" coordsize="21600,21600" o:spt="202" path="m,l,21600r21600,l21600,xe">
                <v:stroke joinstyle="miter"/>
                <v:path gradientshapeok="t" o:connecttype="rect"/>
              </v:shapetype>
              <v:shape id="Textruta 3" o:spid="_x0000_s1026" type="#_x0000_t202" style="position:absolute;margin-left:355.9pt;margin-top:7pt;width:133.2pt;height:17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" filled="f" stroked="f">
                <v:textbox>
                  <w:txbxContent>
                    <w:p w:rsidR="009F3763" w:rsidRDefault="009F3763" w:rsidP="009F3763">
                      <w:pPr>
                        <w:pStyle w:val="Liststycke"/>
                        <w:ind w:left="360"/>
                        <w:rPr>
                          <w:i/>
                          <w:color w:val="3366FF"/>
                        </w:rPr>
                      </w:pPr>
                      <w:r w:rsidRPr="00810367">
                        <w:rPr>
                          <w:i/>
                          <w:color w:val="3366FF"/>
                        </w:rPr>
                        <w:t xml:space="preserve">”En blandning av aktörer från kommuner, regionen och byggbransch är av stor vikt för att få fram allas olika </w:t>
                      </w:r>
                    </w:p>
                    <w:p w:rsidR="009F3763" w:rsidRPr="00810367" w:rsidRDefault="009F3763" w:rsidP="009F3763">
                      <w:pPr>
                        <w:pStyle w:val="Liststycke"/>
                        <w:ind w:left="360"/>
                        <w:rPr>
                          <w:i/>
                          <w:color w:val="3366FF"/>
                        </w:rPr>
                      </w:pPr>
                      <w:r w:rsidRPr="00810367">
                        <w:rPr>
                          <w:i/>
                          <w:color w:val="3366FF"/>
                        </w:rPr>
                        <w:t>perspektiv under dagen</w:t>
                      </w:r>
                      <w:r>
                        <w:rPr>
                          <w:i/>
                          <w:color w:val="3366FF"/>
                        </w:rPr>
                        <w:t xml:space="preserve"> - </w:t>
                      </w:r>
                      <w:r w:rsidRPr="00810367">
                        <w:rPr>
                          <w:i/>
                          <w:color w:val="3366FF"/>
                        </w:rPr>
                        <w:t>samt för att stärka nätverk”</w:t>
                      </w:r>
                    </w:p>
                  </w:txbxContent>
                </v:textbox>
                <w10:wrap type="square"/>
              </v:shape>
            </w:pict>
          </mc:Fallback>
        </mc:AlternateContent>
      </w:r>
      <w:r w:rsidR="009F3763" w:rsidRPr="001D5CD9">
        <w:rPr>
          <w:rFonts w:ascii="Times New Roman" w:hAnsi="Times New Roman" w:cs="Times New Roman"/>
          <w:b/>
        </w:rPr>
        <w:t xml:space="preserve">Anmälan </w:t>
      </w:r>
    </w:p>
    <w:p w:rsidR="009F3763" w:rsidRPr="001D5CD9" w:rsidRDefault="009F3763" w:rsidP="009F3763">
      <w:pPr>
        <w:rPr>
          <w:rFonts w:ascii="Times New Roman" w:hAnsi="Times New Roman" w:cs="Times New Roman"/>
        </w:rPr>
      </w:pPr>
      <w:r w:rsidRPr="001D5CD9">
        <w:rPr>
          <w:rFonts w:ascii="Times New Roman" w:hAnsi="Times New Roman" w:cs="Times New Roman"/>
        </w:rPr>
        <w:t>Max 50 deltagare. Vid större intresse kommer vi att fördela platserna för en god sammansättning mellan de olika aktörer som bjuds in.  Vi skickar ut kallelse med program och deltagarförteckning en vecka före seminariet.</w:t>
      </w:r>
    </w:p>
    <w:p w:rsidR="009F3763" w:rsidRPr="001D5CD9" w:rsidRDefault="009F3763" w:rsidP="009F3763">
      <w:pPr>
        <w:spacing w:line="276" w:lineRule="auto"/>
        <w:ind w:left="360"/>
        <w:contextualSpacing/>
        <w:rPr>
          <w:rFonts w:ascii="Times New Roman" w:hAnsi="Times New Roman" w:cs="Times New Roman"/>
        </w:rPr>
      </w:pPr>
    </w:p>
    <w:p w:rsidR="009F3763" w:rsidRPr="001D5CD9" w:rsidRDefault="002C042B" w:rsidP="009F3763">
      <w:pPr>
        <w:rPr>
          <w:rFonts w:ascii="Times New Roman" w:hAnsi="Times New Roman" w:cs="Times New Roman"/>
        </w:rPr>
      </w:pPr>
      <w:hyperlink r:id="rId7" w:history="1">
        <w:r w:rsidR="009F3763" w:rsidRPr="001D5CD9">
          <w:rPr>
            <w:rFonts w:ascii="Times New Roman" w:hAnsi="Times New Roman" w:cs="Times New Roman"/>
          </w:rPr>
          <w:t xml:space="preserve">Anmäl dig </w:t>
        </w:r>
      </w:hyperlink>
      <w:r w:rsidR="009F3763" w:rsidRPr="001D5CD9">
        <w:rPr>
          <w:rFonts w:ascii="Times New Roman" w:hAnsi="Times New Roman" w:cs="Times New Roman"/>
        </w:rPr>
        <w:t xml:space="preserve">senast den xx via xx </w:t>
      </w:r>
    </w:p>
    <w:p w:rsidR="009F3763" w:rsidRPr="001D5CD9" w:rsidRDefault="009F3763" w:rsidP="009F3763">
      <w:pPr>
        <w:keepNext/>
        <w:suppressAutoHyphens/>
        <w:spacing w:before="200" w:after="40"/>
        <w:outlineLvl w:val="2"/>
        <w:rPr>
          <w:rFonts w:ascii="Times New Roman" w:hAnsi="Times New Roman" w:cs="Times New Roman"/>
          <w:b/>
        </w:rPr>
      </w:pPr>
      <w:r w:rsidRPr="001D5CD9">
        <w:rPr>
          <w:rFonts w:ascii="Times New Roman" w:hAnsi="Times New Roman" w:cs="Times New Roman"/>
          <w:b/>
        </w:rPr>
        <w:t>Vid frågor om seminariet kontakta:</w:t>
      </w:r>
    </w:p>
    <w:p w:rsidR="009F3763" w:rsidRPr="001D5CD9" w:rsidRDefault="009F3763" w:rsidP="009F3763">
      <w:pPr>
        <w:spacing w:after="120"/>
        <w:rPr>
          <w:rFonts w:ascii="Times New Roman" w:hAnsi="Times New Roman" w:cs="Times New Roman"/>
        </w:rPr>
      </w:pPr>
      <w:r w:rsidRPr="001D5CD9">
        <w:rPr>
          <w:rFonts w:ascii="Times New Roman" w:hAnsi="Times New Roman" w:cs="Times New Roman"/>
        </w:rPr>
        <w:t>Kontaktperson</w:t>
      </w:r>
    </w:p>
    <w:p w:rsidR="009F3763" w:rsidRPr="001D5CD9" w:rsidRDefault="009F3763" w:rsidP="009F3763">
      <w:pPr>
        <w:spacing w:after="120"/>
        <w:rPr>
          <w:rFonts w:ascii="Times New Roman" w:hAnsi="Times New Roman" w:cs="Times New Roman"/>
        </w:rPr>
      </w:pPr>
    </w:p>
    <w:p w:rsidR="009F3763" w:rsidRPr="00324C7B" w:rsidRDefault="009F3763" w:rsidP="009F3763">
      <w:pPr>
        <w:spacing w:after="120"/>
        <w:rPr>
          <w:rFonts w:asciiTheme="majorHAnsi" w:hAnsiTheme="majorHAnsi" w:cs="Arial"/>
          <w:b/>
        </w:rPr>
      </w:pPr>
    </w:p>
    <w:p w:rsidR="009F3763" w:rsidRPr="00324C7B" w:rsidRDefault="009F3763" w:rsidP="009F3763">
      <w:pPr>
        <w:rPr>
          <w:rFonts w:asciiTheme="majorHAnsi" w:hAnsiTheme="majorHAnsi"/>
        </w:rPr>
      </w:pPr>
    </w:p>
    <w:p w:rsidR="00315356" w:rsidRDefault="002C042B"/>
    <w:sectPr w:rsidR="00315356" w:rsidSect="00D407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47200"/>
    <w:multiLevelType w:val="hybridMultilevel"/>
    <w:tmpl w:val="6938EB9E"/>
    <w:lvl w:ilvl="0" w:tplc="E1B0C594">
      <w:start w:val="1"/>
      <w:numFmt w:val="bullet"/>
      <w:lvlText w:val=""/>
      <w:lvlJc w:val="left"/>
      <w:pPr>
        <w:ind w:left="720" w:hanging="360"/>
      </w:pPr>
      <w:rPr>
        <w:rFonts w:ascii="Symbol" w:hAnsi="Symbol" w:hint="default"/>
        <w:color w:val="C00000"/>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63"/>
    <w:rsid w:val="00104BF2"/>
    <w:rsid w:val="001D5CD9"/>
    <w:rsid w:val="002C042B"/>
    <w:rsid w:val="002E0E08"/>
    <w:rsid w:val="004121FD"/>
    <w:rsid w:val="004D26CB"/>
    <w:rsid w:val="004F7576"/>
    <w:rsid w:val="0077491B"/>
    <w:rsid w:val="008A7FD6"/>
    <w:rsid w:val="008D1778"/>
    <w:rsid w:val="009F3763"/>
    <w:rsid w:val="00D407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1AC8E-E4C0-6E49-9008-0400734C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76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F3763"/>
    <w:pPr>
      <w:ind w:left="720"/>
      <w:contextualSpacing/>
    </w:pPr>
  </w:style>
  <w:style w:type="paragraph" w:customStyle="1" w:styleId="Nottext">
    <w:name w:val="Nottext"/>
    <w:basedOn w:val="Normal"/>
    <w:semiHidden/>
    <w:rsid w:val="009F3763"/>
    <w:pPr>
      <w:tabs>
        <w:tab w:val="left" w:pos="5041"/>
      </w:tabs>
    </w:pPr>
    <w:rPr>
      <w:rFonts w:ascii="Times New Roman" w:eastAsia="Times New Roman" w:hAnsi="Times New Roman" w:cs="Times New Roman"/>
      <w:lang w:eastAsia="sv-SE"/>
    </w:rPr>
  </w:style>
  <w:style w:type="paragraph" w:customStyle="1" w:styleId="Rubrik-4">
    <w:name w:val="Rubrik-4"/>
    <w:basedOn w:val="Normal"/>
    <w:next w:val="Normal"/>
    <w:semiHidden/>
    <w:rsid w:val="009F3763"/>
    <w:pPr>
      <w:keepNext/>
      <w:tabs>
        <w:tab w:val="left" w:pos="5041"/>
      </w:tabs>
      <w:suppressAutoHyphens/>
      <w:spacing w:before="200" w:after="40"/>
      <w:outlineLvl w:val="3"/>
    </w:pPr>
    <w:rPr>
      <w:rFonts w:ascii="Arial" w:eastAsia="Times New Roman" w:hAnsi="Arial" w:cs="Times New Roman"/>
      <w:i/>
      <w:sz w:val="20"/>
      <w:lang w:eastAsia="sv-SE"/>
    </w:rPr>
  </w:style>
  <w:style w:type="paragraph" w:customStyle="1" w:styleId="Default">
    <w:name w:val="Default"/>
    <w:rsid w:val="009F3763"/>
    <w:pPr>
      <w:autoSpaceDE w:val="0"/>
      <w:autoSpaceDN w:val="0"/>
      <w:adjustRightInd w:val="0"/>
    </w:pPr>
    <w:rPr>
      <w:rFonts w:ascii="Verdana" w:eastAsia="Times New Roman" w:hAnsi="Verdana" w:cs="Verdana"/>
      <w:color w:val="000000"/>
      <w:lang w:eastAsia="sv-SE"/>
    </w:rPr>
  </w:style>
  <w:style w:type="paragraph" w:styleId="Ballongtext">
    <w:name w:val="Balloon Text"/>
    <w:basedOn w:val="Normal"/>
    <w:link w:val="BallongtextChar"/>
    <w:uiPriority w:val="99"/>
    <w:semiHidden/>
    <w:unhideWhenUsed/>
    <w:rsid w:val="009F3763"/>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9F3763"/>
    <w:rPr>
      <w:rFonts w:ascii="Times New Roman" w:hAnsi="Times New Roman" w:cs="Times New Roman"/>
      <w:sz w:val="18"/>
      <w:szCs w:val="18"/>
    </w:rPr>
  </w:style>
  <w:style w:type="character" w:styleId="Hyperlnk">
    <w:name w:val="Hyperlink"/>
    <w:basedOn w:val="Standardstycketeckensnitt"/>
    <w:uiPriority w:val="99"/>
    <w:unhideWhenUsed/>
    <w:rsid w:val="008D1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ogr.am/5vyXwdrc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380246037/40e1a8db8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470</Words>
  <Characters>2497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Lillemor Frenkel</dc:creator>
  <cp:keywords/>
  <dc:description/>
  <cp:lastModifiedBy>Altefur, David</cp:lastModifiedBy>
  <cp:revision>6</cp:revision>
  <dcterms:created xsi:type="dcterms:W3CDTF">2020-12-09T15:15:00Z</dcterms:created>
  <dcterms:modified xsi:type="dcterms:W3CDTF">2021-01-04T09:02:00Z</dcterms:modified>
</cp:coreProperties>
</file>